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D8" w:rsidRDefault="00FE2CD8" w:rsidP="004511A9">
      <w:pPr>
        <w:rPr>
          <w:b/>
          <w:sz w:val="24"/>
          <w:szCs w:val="24"/>
        </w:rPr>
      </w:pPr>
    </w:p>
    <w:p w:rsidR="004511A9" w:rsidRDefault="004511A9" w:rsidP="00A17987">
      <w:pPr>
        <w:jc w:val="center"/>
        <w:rPr>
          <w:b/>
          <w:sz w:val="24"/>
          <w:szCs w:val="24"/>
        </w:rPr>
      </w:pPr>
    </w:p>
    <w:p w:rsidR="00A17987" w:rsidRPr="00A17987" w:rsidRDefault="00A17987" w:rsidP="00A17987">
      <w:pPr>
        <w:jc w:val="center"/>
        <w:rPr>
          <w:b/>
          <w:sz w:val="24"/>
          <w:szCs w:val="24"/>
          <w:lang w:val="en-US"/>
        </w:rPr>
      </w:pPr>
      <w:r w:rsidRPr="00A17987">
        <w:rPr>
          <w:b/>
          <w:sz w:val="24"/>
          <w:szCs w:val="24"/>
        </w:rPr>
        <w:t xml:space="preserve">Потребителско поведение по време на </w:t>
      </w:r>
      <w:r w:rsidRPr="00A17987">
        <w:rPr>
          <w:b/>
          <w:sz w:val="24"/>
          <w:szCs w:val="24"/>
          <w:lang w:val="en-US"/>
        </w:rPr>
        <w:t>COVID</w:t>
      </w:r>
      <w:r w:rsidR="00CB569C">
        <w:rPr>
          <w:b/>
          <w:sz w:val="24"/>
          <w:szCs w:val="24"/>
        </w:rPr>
        <w:t>-</w:t>
      </w:r>
      <w:r w:rsidRPr="00A17987">
        <w:rPr>
          <w:b/>
          <w:sz w:val="24"/>
          <w:szCs w:val="24"/>
          <w:lang w:val="en-US"/>
        </w:rPr>
        <w:t>19</w:t>
      </w:r>
    </w:p>
    <w:p w:rsidR="00FE2CD8" w:rsidRDefault="00FE2CD8" w:rsidP="0035400F">
      <w:pPr>
        <w:jc w:val="both"/>
        <w:rPr>
          <w:b/>
        </w:rPr>
      </w:pPr>
    </w:p>
    <w:p w:rsidR="0035400F" w:rsidRDefault="00FE2CD8" w:rsidP="0035400F">
      <w:pPr>
        <w:jc w:val="both"/>
      </w:pPr>
      <w:r w:rsidRPr="00FE2CD8">
        <w:rPr>
          <w:b/>
        </w:rPr>
        <w:t>София, 26.03</w:t>
      </w:r>
      <w:r>
        <w:t xml:space="preserve"> - </w:t>
      </w:r>
      <w:r w:rsidR="00CB569C">
        <w:t>В динамичната ситуация на COVID-</w:t>
      </w:r>
      <w:r w:rsidR="0035400F">
        <w:t>19</w:t>
      </w:r>
      <w:r w:rsidR="00CB569C">
        <w:t>,</w:t>
      </w:r>
      <w:r w:rsidR="0035400F">
        <w:t xml:space="preserve"> потребителското поведение е нетипично и рязко се променя. Затова за брандовете е изключително важно да следят как тяхната целева аудитория мисли какви са нагласите и очакванията ѝ.</w:t>
      </w:r>
    </w:p>
    <w:p w:rsidR="003E24A4" w:rsidRDefault="0035400F" w:rsidP="0035400F">
      <w:pPr>
        <w:jc w:val="both"/>
      </w:pPr>
      <w:r>
        <w:t xml:space="preserve">За да разберем доколко и как хората се </w:t>
      </w:r>
      <w:r w:rsidR="00CB569C">
        <w:t>влияят от COVID-</w:t>
      </w:r>
      <w:r w:rsidR="006B07E4">
        <w:t>19</w:t>
      </w:r>
      <w:r w:rsidR="00C73C00">
        <w:t>,</w:t>
      </w:r>
      <w:r w:rsidR="006B07E4">
        <w:t xml:space="preserve"> </w:t>
      </w:r>
      <w:r w:rsidR="00933347" w:rsidRPr="00933347">
        <w:t>проведено от маркетинговата агенция Pragmatica,</w:t>
      </w:r>
      <w:r w:rsidR="006B07E4">
        <w:t xml:space="preserve"> проведоха</w:t>
      </w:r>
      <w:r>
        <w:t xml:space="preserve"> проучване сред 400 представители на градското население на България, ползващо интернет</w:t>
      </w:r>
      <w:r w:rsidR="00FC41A0">
        <w:t>.</w:t>
      </w:r>
      <w:r>
        <w:t xml:space="preserve"> Проучването беше проведено на 22 и 23 март</w:t>
      </w:r>
      <w:r w:rsidR="00CB569C">
        <w:t>,</w:t>
      </w:r>
      <w:r>
        <w:t xml:space="preserve"> 10 дни след обявяването на кризисното положение в страната. Настоящият доклад представя анализ на потребителското поведение в ситуацията на</w:t>
      </w:r>
      <w:r w:rsidR="00CB569C">
        <w:t xml:space="preserve"> COVID-</w:t>
      </w:r>
      <w:r w:rsidR="00FC41A0">
        <w:t>19</w:t>
      </w:r>
      <w:r>
        <w:t>.</w:t>
      </w:r>
    </w:p>
    <w:p w:rsidR="0035400F" w:rsidRDefault="000D2BD2" w:rsidP="0035400F">
      <w:pPr>
        <w:jc w:val="both"/>
        <w:rPr>
          <w:lang w:val="en-US"/>
        </w:rPr>
      </w:pPr>
      <w:r>
        <w:t xml:space="preserve">Един от първите показатели в изследването, цели да покаже какво е емоционалното състояние на хората в сегашната ситуация. </w:t>
      </w:r>
      <w:r w:rsidR="0035400F">
        <w:t>При мъжете раздразнението е по</w:t>
      </w:r>
      <w:r w:rsidR="00CB569C">
        <w:t>-</w:t>
      </w:r>
      <w:r w:rsidR="0035400F">
        <w:t>силно изразено</w:t>
      </w:r>
      <w:r w:rsidR="00CB569C">
        <w:t>, а сред жените по-</w:t>
      </w:r>
      <w:r w:rsidR="0035400F">
        <w:t>осезаеми са притеснението и тъгата. Имайки предвид значително нарастващия брой заразени</w:t>
      </w:r>
      <w:r w:rsidR="00CB569C">
        <w:t>,</w:t>
      </w:r>
      <w:r w:rsidR="0035400F">
        <w:t xml:space="preserve"> напрежението и опасенията от заразяване в столицата и големите градове са по-силно изразени отколкото в по-малките населени места. </w:t>
      </w:r>
      <w:r w:rsidR="00513B36">
        <w:t>Усеща</w:t>
      </w:r>
      <w:r w:rsidR="00513B36">
        <w:rPr>
          <w:lang w:val="en-US"/>
        </w:rPr>
        <w:t xml:space="preserve"> </w:t>
      </w:r>
      <w:r w:rsidR="0035400F">
        <w:t>се разлика и в настроението на работ</w:t>
      </w:r>
      <w:r w:rsidR="00513B36">
        <w:t>ещите от вкъщи и тези, които са</w:t>
      </w:r>
      <w:r w:rsidR="00513B36">
        <w:rPr>
          <w:lang w:val="en-US"/>
        </w:rPr>
        <w:t xml:space="preserve"> </w:t>
      </w:r>
      <w:r w:rsidR="0035400F">
        <w:t>на работното си място</w:t>
      </w:r>
      <w:r w:rsidR="00CB569C">
        <w:t>.</w:t>
      </w:r>
      <w:r w:rsidR="0035400F">
        <w:t xml:space="preserve"> Работещите</w:t>
      </w:r>
      <w:r w:rsidR="00CB569C">
        <w:t>,</w:t>
      </w:r>
      <w:r w:rsidR="0035400F">
        <w:t xml:space="preserve"> които все още посещават рабо</w:t>
      </w:r>
      <w:r w:rsidR="00513B36">
        <w:t>тното си</w:t>
      </w:r>
      <w:r w:rsidR="00513B36">
        <w:rPr>
          <w:lang w:val="en-US"/>
        </w:rPr>
        <w:t xml:space="preserve"> </w:t>
      </w:r>
      <w:r w:rsidR="0035400F">
        <w:t>място, не са толкова притеснени от заразяв</w:t>
      </w:r>
      <w:r w:rsidR="00CB569C">
        <w:t>ане с COVID-</w:t>
      </w:r>
      <w:r w:rsidR="00513B36">
        <w:t>19</w:t>
      </w:r>
      <w:r w:rsidR="00513B36">
        <w:rPr>
          <w:lang w:val="en-US"/>
        </w:rPr>
        <w:t>.</w:t>
      </w:r>
      <w:r w:rsidR="00513B36">
        <w:t xml:space="preserve"> От друга страна,</w:t>
      </w:r>
      <w:r w:rsidR="00513B36">
        <w:rPr>
          <w:lang w:val="en-US"/>
        </w:rPr>
        <w:t xml:space="preserve"> </w:t>
      </w:r>
      <w:r w:rsidR="00CB569C">
        <w:t>обаче, те са много по-</w:t>
      </w:r>
      <w:r w:rsidR="0035400F">
        <w:t>раздразнени от създалата се ситуация</w:t>
      </w:r>
      <w:r w:rsidR="00513B36">
        <w:rPr>
          <w:lang w:val="en-US"/>
        </w:rPr>
        <w:t xml:space="preserve">. </w:t>
      </w:r>
      <w:r w:rsidR="0035400F">
        <w:t>Лицата</w:t>
      </w:r>
      <w:r w:rsidR="00513B36">
        <w:rPr>
          <w:lang w:val="en-US"/>
        </w:rPr>
        <w:t xml:space="preserve"> </w:t>
      </w:r>
      <w:r w:rsidR="00CB569C">
        <w:t>до 60 години проявяват по-</w:t>
      </w:r>
      <w:r w:rsidR="0035400F">
        <w:t>скоро бдителност отколкото притеснение</w:t>
      </w:r>
      <w:r w:rsidR="00513B36">
        <w:rPr>
          <w:lang w:val="en-US"/>
        </w:rPr>
        <w:t xml:space="preserve"> </w:t>
      </w:r>
      <w:r w:rsidR="0035400F">
        <w:t>от ситуацията</w:t>
      </w:r>
      <w:r w:rsidR="00CB569C">
        <w:t>,</w:t>
      </w:r>
      <w:r w:rsidR="0035400F">
        <w:t xml:space="preserve"> което се дължи на факта, че самите те не се чувстват толкова</w:t>
      </w:r>
      <w:r w:rsidR="00513B36">
        <w:rPr>
          <w:lang w:val="en-US"/>
        </w:rPr>
        <w:t xml:space="preserve"> </w:t>
      </w:r>
      <w:r w:rsidR="00CB569C">
        <w:t>застрашени от COVID-</w:t>
      </w:r>
      <w:r w:rsidR="0035400F">
        <w:t>19</w:t>
      </w:r>
      <w:r w:rsidR="00CB569C">
        <w:t>.</w:t>
      </w:r>
      <w:r w:rsidR="0035400F">
        <w:t xml:space="preserve"> От своя страна, хората над 60 години изпитват най</w:t>
      </w:r>
      <w:r w:rsidR="00CB569C">
        <w:rPr>
          <w:lang w:val="en-US"/>
        </w:rPr>
        <w:t>-</w:t>
      </w:r>
      <w:r w:rsidR="0035400F">
        <w:t>голямо опасение от заразяване с вируса</w:t>
      </w:r>
      <w:r w:rsidR="00513B36">
        <w:rPr>
          <w:lang w:val="en-US"/>
        </w:rPr>
        <w:t>.</w:t>
      </w:r>
    </w:p>
    <w:p w:rsidR="00307DC0" w:rsidRDefault="00307DC0" w:rsidP="00307DC0">
      <w:pPr>
        <w:jc w:val="both"/>
      </w:pPr>
      <w:r w:rsidRPr="003745F2">
        <w:rPr>
          <w:b/>
          <w:lang w:val="en-US"/>
        </w:rPr>
        <w:t>70</w:t>
      </w:r>
      <w:r w:rsidR="003745F2" w:rsidRPr="003745F2">
        <w:rPr>
          <w:b/>
        </w:rPr>
        <w:t>%</w:t>
      </w:r>
      <w:r w:rsidRPr="00BF3A9C">
        <w:t xml:space="preserve"> от лицата споделят</w:t>
      </w:r>
      <w:r>
        <w:rPr>
          <w:lang w:val="en-US"/>
        </w:rPr>
        <w:t>,</w:t>
      </w:r>
      <w:r w:rsidRPr="00BF3A9C">
        <w:t xml:space="preserve"> че коронавирусът създава напрежение</w:t>
      </w:r>
      <w:r>
        <w:rPr>
          <w:lang w:val="en-US"/>
        </w:rPr>
        <w:t xml:space="preserve"> в</w:t>
      </w:r>
      <w:r w:rsidRPr="00BF3A9C">
        <w:t xml:space="preserve"> тяхното семейство</w:t>
      </w:r>
      <w:r>
        <w:rPr>
          <w:lang w:val="en-US"/>
        </w:rPr>
        <w:t>.</w:t>
      </w:r>
      <w:r w:rsidRPr="00BF3A9C">
        <w:t xml:space="preserve"> Положително</w:t>
      </w:r>
      <w:r>
        <w:rPr>
          <w:lang w:val="en-US"/>
        </w:rPr>
        <w:t xml:space="preserve"> е</w:t>
      </w:r>
      <w:r w:rsidRPr="00BF3A9C">
        <w:t xml:space="preserve"> това</w:t>
      </w:r>
      <w:r>
        <w:rPr>
          <w:lang w:val="en-US"/>
        </w:rPr>
        <w:t>,</w:t>
      </w:r>
      <w:r w:rsidRPr="00BF3A9C">
        <w:t xml:space="preserve"> че изнервеността все още не</w:t>
      </w:r>
      <w:r>
        <w:rPr>
          <w:lang w:val="en-US"/>
        </w:rPr>
        <w:t xml:space="preserve"> е</w:t>
      </w:r>
      <w:r w:rsidRPr="00BF3A9C">
        <w:t xml:space="preserve"> достигнала своя връх</w:t>
      </w:r>
      <w:r w:rsidR="00CB569C">
        <w:t>,</w:t>
      </w:r>
      <w:r w:rsidRPr="00BF3A9C">
        <w:t xml:space="preserve"> тъй като едва</w:t>
      </w:r>
      <w:r>
        <w:rPr>
          <w:lang w:val="en-US"/>
        </w:rPr>
        <w:t xml:space="preserve"> </w:t>
      </w:r>
      <w:r w:rsidRPr="00CB569C">
        <w:rPr>
          <w:b/>
          <w:lang w:val="en-US"/>
        </w:rPr>
        <w:t>5</w:t>
      </w:r>
      <w:r w:rsidR="00CB569C" w:rsidRPr="00CB569C">
        <w:rPr>
          <w:b/>
        </w:rPr>
        <w:t>%</w:t>
      </w:r>
      <w:r w:rsidRPr="00BF3A9C">
        <w:t xml:space="preserve"> са посочили</w:t>
      </w:r>
      <w:r w:rsidR="00CB569C">
        <w:t>,</w:t>
      </w:r>
      <w:r w:rsidRPr="00BF3A9C">
        <w:t xml:space="preserve"> че ситуацията вкъщи</w:t>
      </w:r>
      <w:r>
        <w:rPr>
          <w:lang w:val="en-US"/>
        </w:rPr>
        <w:t xml:space="preserve"> е</w:t>
      </w:r>
      <w:r w:rsidRPr="00BF3A9C">
        <w:t xml:space="preserve"> много напрегната</w:t>
      </w:r>
      <w:r>
        <w:rPr>
          <w:lang w:val="en-US"/>
        </w:rPr>
        <w:t xml:space="preserve">. </w:t>
      </w:r>
      <w:r>
        <w:t xml:space="preserve">В очакване на края на вирусната вълна, хората се чувстват както притеснени и разстроени, така и раздразнени. </w:t>
      </w:r>
    </w:p>
    <w:p w:rsidR="00BF3A9C" w:rsidRDefault="00BF3A9C" w:rsidP="00BF3A9C">
      <w:pPr>
        <w:jc w:val="both"/>
      </w:pPr>
      <w:r>
        <w:t xml:space="preserve">На въпрос „Доколко се притеснявате от възможността Ваши близки да се заразят с коронавирус“, </w:t>
      </w:r>
      <w:r w:rsidRPr="003745F2">
        <w:rPr>
          <w:b/>
        </w:rPr>
        <w:t xml:space="preserve">25% </w:t>
      </w:r>
      <w:r>
        <w:t>от респондентите дават оценка 8 от 10. Това води до извода, че в така създалата се ситу</w:t>
      </w:r>
      <w:r w:rsidR="00CB569C">
        <w:t>ация се оказва, че хората са по-</w:t>
      </w:r>
      <w:r>
        <w:t xml:space="preserve">загрижени и са по-склонни да се притесняват повече за здравето на своите близки, отколкото за своето собствено здраве. </w:t>
      </w:r>
    </w:p>
    <w:p w:rsidR="003745F2" w:rsidRDefault="003745F2" w:rsidP="003745F2">
      <w:pPr>
        <w:jc w:val="both"/>
      </w:pPr>
      <w:r>
        <w:t xml:space="preserve">Въпреки наложените кризисни мерки, </w:t>
      </w:r>
      <w:r w:rsidRPr="003745F2">
        <w:rPr>
          <w:b/>
        </w:rPr>
        <w:t>36%</w:t>
      </w:r>
      <w:r>
        <w:t xml:space="preserve"> от изследваните лица споделят, че съвсем наскоро са излизали от вкъщи. Сред тях</w:t>
      </w:r>
      <w:r w:rsidR="00CB569C">
        <w:t>,</w:t>
      </w:r>
      <w:r>
        <w:t xml:space="preserve"> хорат</w:t>
      </w:r>
      <w:r w:rsidR="00CB569C">
        <w:t>а под 30 годишна възраст са най-</w:t>
      </w:r>
      <w:r>
        <w:t>склонни да излизат навън</w:t>
      </w:r>
      <w:r w:rsidR="00CB569C">
        <w:t>,</w:t>
      </w:r>
      <w:r>
        <w:t xml:space="preserve"> тъй като не са толкова притеснени за здравето си. Сравнително по-малко са хората, спазващи напълно социалната изолация </w:t>
      </w:r>
      <w:r w:rsidR="00CB569C">
        <w:t xml:space="preserve">- </w:t>
      </w:r>
      <w:r>
        <w:t xml:space="preserve">едва </w:t>
      </w:r>
      <w:r w:rsidRPr="003745F2">
        <w:rPr>
          <w:b/>
        </w:rPr>
        <w:t>12%</w:t>
      </w:r>
      <w:r>
        <w:t xml:space="preserve"> не са излизали от вкъщи от</w:t>
      </w:r>
      <w:r w:rsidR="00CB569C">
        <w:t xml:space="preserve"> пет и повече дни. Жените са по-склонни да прекарват повече</w:t>
      </w:r>
      <w:r>
        <w:t xml:space="preserve"> време вкъщи. Като част от м</w:t>
      </w:r>
      <w:r w:rsidR="00CB569C">
        <w:t>ерките за ограничаване на COVID-</w:t>
      </w:r>
      <w:r>
        <w:t>19 голяма част от заетите вече работят от вкъщи. Работещите от вкъщи са преобладаващо лица, които живеят в по-големи населени места</w:t>
      </w:r>
      <w:r w:rsidR="00B96B3F">
        <w:t xml:space="preserve">. </w:t>
      </w:r>
    </w:p>
    <w:p w:rsidR="00B96B3F" w:rsidRDefault="00B96B3F" w:rsidP="003745F2">
      <w:pPr>
        <w:jc w:val="both"/>
      </w:pPr>
      <w:r>
        <w:t xml:space="preserve">Интересни са данните, които проследяват поведението на хората във време на коронавирус. </w:t>
      </w:r>
      <w:r w:rsidRPr="00B96B3F">
        <w:rPr>
          <w:b/>
        </w:rPr>
        <w:t>87%</w:t>
      </w:r>
      <w:r>
        <w:t xml:space="preserve"> от респондентите избягват или ограничават събирането с хора. </w:t>
      </w:r>
      <w:r w:rsidRPr="00B96B3F">
        <w:rPr>
          <w:b/>
        </w:rPr>
        <w:t>84%</w:t>
      </w:r>
      <w:r>
        <w:t xml:space="preserve"> мият ръцете си по-често, а </w:t>
      </w:r>
      <w:r w:rsidRPr="00B96B3F">
        <w:rPr>
          <w:b/>
        </w:rPr>
        <w:t>63%</w:t>
      </w:r>
      <w:r>
        <w:t xml:space="preserve"> от тях ползват дезинфектант. </w:t>
      </w:r>
      <w:r w:rsidR="00486280" w:rsidRPr="00486280">
        <w:rPr>
          <w:b/>
        </w:rPr>
        <w:t>77%</w:t>
      </w:r>
      <w:r w:rsidR="00486280">
        <w:t xml:space="preserve"> са ограничили ползването на обществен транспорт, </w:t>
      </w:r>
      <w:r w:rsidR="00486280" w:rsidRPr="00CB569C">
        <w:rPr>
          <w:b/>
        </w:rPr>
        <w:t>81%</w:t>
      </w:r>
      <w:r w:rsidR="00486280">
        <w:t xml:space="preserve"> са намалили пътуванията зад граница. </w:t>
      </w:r>
    </w:p>
    <w:p w:rsidR="00623FBA" w:rsidRDefault="00623FBA" w:rsidP="00486280">
      <w:pPr>
        <w:jc w:val="both"/>
      </w:pPr>
    </w:p>
    <w:p w:rsidR="00486280" w:rsidRDefault="00486280" w:rsidP="00486280">
      <w:pPr>
        <w:jc w:val="both"/>
      </w:pPr>
      <w:bookmarkStart w:id="0" w:name="_GoBack"/>
      <w:bookmarkEnd w:id="0"/>
      <w:r>
        <w:t>Мерките, които масово се предприемат са в унисон с препоръките на Кризисния щаб и на СЗО. Те се изразяват в спазване на по-добра лична хигиена и максимално ограничаване разпространението на вируса чрез социално дистанциране. Притеснението от вируса си личи и в поведението на лицата</w:t>
      </w:r>
      <w:r w:rsidR="00CB569C">
        <w:t xml:space="preserve"> –</w:t>
      </w:r>
      <w:r>
        <w:t xml:space="preserve"> по-възрастните като по-застрашени са склонни да спазват по-стриктни мерки за опазване на здравето си. Много характерно за лицата под 30 години е това, че активно се информират и търсят данни за броя заболели</w:t>
      </w:r>
      <w:r w:rsidR="00CB569C">
        <w:t>.</w:t>
      </w:r>
      <w:r>
        <w:t xml:space="preserve"> Друга мярка</w:t>
      </w:r>
      <w:r w:rsidR="00CB569C">
        <w:t>,</w:t>
      </w:r>
      <w:r>
        <w:t xml:space="preserve"> която те предприемат е да отменят планираните си пътувания. Промяната в потреблението е осезаема</w:t>
      </w:r>
      <w:r w:rsidR="00CB569C">
        <w:t xml:space="preserve"> –</w:t>
      </w:r>
      <w:r>
        <w:t xml:space="preserve"> </w:t>
      </w:r>
      <w:r w:rsidRPr="00990A0B">
        <w:rPr>
          <w:b/>
        </w:rPr>
        <w:t>56</w:t>
      </w:r>
      <w:r w:rsidR="00990A0B" w:rsidRPr="00990A0B">
        <w:rPr>
          <w:b/>
        </w:rPr>
        <w:t>%</w:t>
      </w:r>
      <w:r>
        <w:t xml:space="preserve"> от градското население посочват</w:t>
      </w:r>
      <w:r w:rsidR="00CB569C">
        <w:t>,</w:t>
      </w:r>
      <w:r>
        <w:t xml:space="preserve"> че вече ограничават покупките си само до н</w:t>
      </w:r>
      <w:r w:rsidR="00CB569C">
        <w:t>ай-необходимото като това е най-типично за по-</w:t>
      </w:r>
      <w:r>
        <w:t>възрастните представители, а 10 от всички лица са пренасочили покупките си</w:t>
      </w:r>
      <w:r w:rsidR="00264FAD">
        <w:t xml:space="preserve"> онлайн. </w:t>
      </w:r>
    </w:p>
    <w:p w:rsidR="00264FAD" w:rsidRDefault="00990A0B" w:rsidP="00990A0B">
      <w:pPr>
        <w:jc w:val="both"/>
      </w:pPr>
      <w:r>
        <w:t xml:space="preserve">Наблюдава се увеличена гледаемост на телевизия във всички възрастови групи, дължащо се на факта, че хората в момента прекарват необичайно дълго време в домовете си. Интересно е засиленото ползване на радио като това е най-характерно предимно за хората над 60 години. Темата за коронавируса е залегнала и в ежедневните разговори. Около </w:t>
      </w:r>
      <w:r w:rsidRPr="00990A0B">
        <w:rPr>
          <w:b/>
        </w:rPr>
        <w:t>20%</w:t>
      </w:r>
      <w:r>
        <w:t xml:space="preserve"> посочват, че се информират от приятели, роднини и колеги като това е особено обичайно за лицата до 60 години</w:t>
      </w:r>
      <w:r w:rsidR="00B13FE8">
        <w:t>.</w:t>
      </w:r>
    </w:p>
    <w:p w:rsidR="00B13FE8" w:rsidRDefault="00B13FE8" w:rsidP="00B13FE8">
      <w:pPr>
        <w:jc w:val="both"/>
      </w:pPr>
      <w:r>
        <w:t xml:space="preserve">Най-често хората са с очакването, че пикът на заболяването ще е в </w:t>
      </w:r>
      <w:r w:rsidR="00843949">
        <w:t xml:space="preserve">рамките на един месец. </w:t>
      </w:r>
      <w:r>
        <w:t>Известен нюанс се наблюдава в това, че лицата над 60 години по-често се затрудняват да определят кога ще е пикът на заразата</w:t>
      </w:r>
      <w:r w:rsidR="00814F1B">
        <w:t>,</w:t>
      </w:r>
      <w:r>
        <w:t xml:space="preserve"> докато тези до 60 години са сравнително по-категорични в мнението си.</w:t>
      </w:r>
    </w:p>
    <w:p w:rsidR="00843949" w:rsidRPr="00BF3A9C" w:rsidRDefault="00843949" w:rsidP="008A4337">
      <w:pPr>
        <w:jc w:val="both"/>
      </w:pPr>
      <w:r>
        <w:t>Освен до притеснение за здравето</w:t>
      </w:r>
      <w:r w:rsidR="00814F1B">
        <w:t>,</w:t>
      </w:r>
      <w:r>
        <w:t xml:space="preserve"> кризисната ситуация води и до притеснение за финансовото състояние на домакинството</w:t>
      </w:r>
      <w:r w:rsidR="00814F1B">
        <w:t>.</w:t>
      </w:r>
      <w:r>
        <w:t xml:space="preserve"> Към момента, само 11 дни след обявените извънредни мерки в страната</w:t>
      </w:r>
      <w:r w:rsidR="00814F1B">
        <w:t>,</w:t>
      </w:r>
      <w:r>
        <w:t xml:space="preserve"> почти </w:t>
      </w:r>
      <w:r w:rsidRPr="001E511C">
        <w:rPr>
          <w:b/>
        </w:rPr>
        <w:t>60%</w:t>
      </w:r>
      <w:r>
        <w:t xml:space="preserve"> от домакинствата търпят финансови загуби, като те са най-осезаеми в групата на активно работещите – 31-59 годишните. Около 1/3 от лицата посочват, че търпят финансови поражения съвместно с друг член на семейството им. </w:t>
      </w:r>
      <w:r w:rsidR="008A4337">
        <w:t>Като очаквана стъпка за олекотяване на семейния бюджет, домакинствата са ограничили някои от своите разходи. Обичайните разходи са ограничени най-вече от хората, работещи вкъщи. Те се изразяват в спад на покупките на храна, дрехи</w:t>
      </w:r>
      <w:r w:rsidR="00814F1B">
        <w:t xml:space="preserve"> и</w:t>
      </w:r>
      <w:r w:rsidR="008A4337">
        <w:t xml:space="preserve"> обувки. Имайки предвид наложените кризисни мерки, очаквано ограничени са и разходите за заведения, развлечения, услуги. Р</w:t>
      </w:r>
      <w:r w:rsidR="00814F1B">
        <w:t xml:space="preserve">езултатите показват, че средният </w:t>
      </w:r>
      <w:r w:rsidR="008A4337">
        <w:t xml:space="preserve">размер на финансови загуби е </w:t>
      </w:r>
      <w:r w:rsidR="008A4337" w:rsidRPr="008A4337">
        <w:rPr>
          <w:b/>
        </w:rPr>
        <w:t>1023 лв.</w:t>
      </w:r>
      <w:r w:rsidR="008A4337">
        <w:t xml:space="preserve"> </w:t>
      </w:r>
    </w:p>
    <w:sectPr w:rsidR="00843949" w:rsidRPr="00BF3A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A9" w:rsidRDefault="004511A9" w:rsidP="004511A9">
      <w:pPr>
        <w:spacing w:after="0" w:line="240" w:lineRule="auto"/>
      </w:pPr>
      <w:r>
        <w:separator/>
      </w:r>
    </w:p>
  </w:endnote>
  <w:endnote w:type="continuationSeparator" w:id="0">
    <w:p w:rsidR="004511A9" w:rsidRDefault="004511A9" w:rsidP="0045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A9" w:rsidRDefault="004511A9" w:rsidP="004511A9">
      <w:pPr>
        <w:spacing w:after="0" w:line="240" w:lineRule="auto"/>
      </w:pPr>
      <w:r>
        <w:separator/>
      </w:r>
    </w:p>
  </w:footnote>
  <w:footnote w:type="continuationSeparator" w:id="0">
    <w:p w:rsidR="004511A9" w:rsidRDefault="004511A9" w:rsidP="0045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A9" w:rsidRDefault="004511A9">
    <w:pPr>
      <w:pStyle w:val="Header"/>
    </w:pPr>
    <w:r w:rsidRPr="004511A9"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-230505</wp:posOffset>
          </wp:positionV>
          <wp:extent cx="1381125" cy="738953"/>
          <wp:effectExtent l="0" t="0" r="0" b="4445"/>
          <wp:wrapNone/>
          <wp:docPr id="3" name="Picture 3" descr="X:\05. Templates\Logos ALL agencies\MSL\MSL_Logo_Strapline\Screen\PNG\MSL_Logo+Strapline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05. Templates\Logos ALL agencies\MSL\MSL_Logo_Strapline\Screen\PNG\MSL_Logo+Strapline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056" cy="74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0F"/>
    <w:rsid w:val="000D2BD2"/>
    <w:rsid w:val="001E511C"/>
    <w:rsid w:val="00264FAD"/>
    <w:rsid w:val="00307DC0"/>
    <w:rsid w:val="0035400F"/>
    <w:rsid w:val="003745F2"/>
    <w:rsid w:val="003E24A4"/>
    <w:rsid w:val="004511A9"/>
    <w:rsid w:val="00486280"/>
    <w:rsid w:val="00513B36"/>
    <w:rsid w:val="00623FBA"/>
    <w:rsid w:val="006B07E4"/>
    <w:rsid w:val="006B0DDA"/>
    <w:rsid w:val="00814F1B"/>
    <w:rsid w:val="00843949"/>
    <w:rsid w:val="008A4337"/>
    <w:rsid w:val="00933347"/>
    <w:rsid w:val="00990A0B"/>
    <w:rsid w:val="00A17987"/>
    <w:rsid w:val="00B13FE8"/>
    <w:rsid w:val="00B96B3F"/>
    <w:rsid w:val="00BF3A9C"/>
    <w:rsid w:val="00C73C00"/>
    <w:rsid w:val="00CB569C"/>
    <w:rsid w:val="00FC41A0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283D75-477E-4585-829D-0801B0B6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1A9"/>
  </w:style>
  <w:style w:type="paragraph" w:styleId="Footer">
    <w:name w:val="footer"/>
    <w:basedOn w:val="Normal"/>
    <w:link w:val="FooterChar"/>
    <w:uiPriority w:val="99"/>
    <w:unhideWhenUsed/>
    <w:rsid w:val="0045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Tancheva</dc:creator>
  <cp:keywords/>
  <dc:description/>
  <cp:lastModifiedBy>Rumyana Tancheva</cp:lastModifiedBy>
  <cp:revision>23</cp:revision>
  <dcterms:created xsi:type="dcterms:W3CDTF">2020-03-26T11:20:00Z</dcterms:created>
  <dcterms:modified xsi:type="dcterms:W3CDTF">2020-03-26T13:07:00Z</dcterms:modified>
</cp:coreProperties>
</file>